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28B" w:rsidRPr="00120A88" w:rsidRDefault="00CE5ACD" w:rsidP="000100C6">
      <w:pPr>
        <w:tabs>
          <w:tab w:val="left" w:pos="4820"/>
        </w:tabs>
        <w:spacing w:line="500" w:lineRule="exact"/>
        <w:jc w:val="center"/>
        <w:rPr>
          <w:rFonts w:eastAsia="微軟正黑體"/>
          <w:b/>
          <w:color w:val="D60093"/>
          <w:sz w:val="32"/>
          <w:szCs w:val="26"/>
        </w:rPr>
      </w:pPr>
      <w:r w:rsidRPr="00BA6A11">
        <w:rPr>
          <w:rFonts w:eastAsia="微軟正黑體" w:hint="eastAsia"/>
          <w:b/>
          <w:color w:val="D60093"/>
          <w:sz w:val="40"/>
          <w:szCs w:val="26"/>
        </w:rPr>
        <w:t>2</w:t>
      </w:r>
      <w:r w:rsidR="00120A88" w:rsidRPr="00BA6A11">
        <w:rPr>
          <w:rFonts w:eastAsia="微軟正黑體" w:hint="eastAsia"/>
          <w:b/>
          <w:color w:val="D60093"/>
          <w:sz w:val="40"/>
          <w:szCs w:val="26"/>
        </w:rPr>
        <w:t>015</w:t>
      </w:r>
      <w:r w:rsidRPr="00BA6A11">
        <w:rPr>
          <w:rFonts w:eastAsia="微軟正黑體" w:hint="eastAsia"/>
          <w:b/>
          <w:color w:val="D60093"/>
          <w:sz w:val="36"/>
          <w:szCs w:val="26"/>
        </w:rPr>
        <w:t>金點新秀設計獎</w:t>
      </w:r>
      <w:r w:rsidRPr="00BA6A11">
        <w:rPr>
          <w:rFonts w:eastAsia="微軟正黑體" w:hint="eastAsia"/>
          <w:b/>
          <w:color w:val="D60093"/>
          <w:sz w:val="36"/>
          <w:szCs w:val="26"/>
        </w:rPr>
        <w:t xml:space="preserve"> </w:t>
      </w:r>
      <w:r w:rsidRPr="00BA6A11">
        <w:rPr>
          <w:rFonts w:eastAsia="微軟正黑體" w:hint="eastAsia"/>
          <w:b/>
          <w:color w:val="D60093"/>
          <w:sz w:val="36"/>
          <w:szCs w:val="26"/>
        </w:rPr>
        <w:t>推廣說明會</w:t>
      </w:r>
    </w:p>
    <w:p w:rsidR="00120A88" w:rsidRPr="00BA6A11" w:rsidRDefault="000100C6" w:rsidP="000100C6">
      <w:pPr>
        <w:spacing w:line="500" w:lineRule="exact"/>
        <w:jc w:val="center"/>
        <w:rPr>
          <w:rFonts w:ascii="微軟正黑體" w:eastAsia="微軟正黑體" w:hAnsi="微軟正黑體"/>
          <w:sz w:val="20"/>
          <w:bdr w:val="single" w:sz="4" w:space="0" w:color="auto"/>
        </w:rPr>
      </w:pPr>
      <w:r>
        <w:rPr>
          <w:rFonts w:ascii="微軟正黑體" w:eastAsia="微軟正黑體" w:hAnsi="微軟正黑體" w:hint="eastAsia"/>
          <w:sz w:val="22"/>
          <w:bdr w:val="single" w:sz="4" w:space="0" w:color="auto"/>
        </w:rPr>
        <w:t xml:space="preserve"> </w:t>
      </w:r>
      <w:r w:rsidR="00120A88" w:rsidRPr="00BA6A11">
        <w:rPr>
          <w:rFonts w:ascii="微軟正黑體" w:eastAsia="微軟正黑體" w:hAnsi="微軟正黑體" w:hint="eastAsia"/>
          <w:sz w:val="22"/>
          <w:bdr w:val="single" w:sz="4" w:space="0" w:color="auto"/>
        </w:rPr>
        <w:t>於「新一代設計展」展會中，唯一官方辦理的設計獎賽</w:t>
      </w:r>
      <w:r>
        <w:rPr>
          <w:rFonts w:ascii="微軟正黑體" w:eastAsia="微軟正黑體" w:hAnsi="微軟正黑體" w:hint="eastAsia"/>
          <w:sz w:val="22"/>
          <w:bdr w:val="single" w:sz="4" w:space="0" w:color="auto"/>
        </w:rPr>
        <w:t xml:space="preserve"> </w:t>
      </w:r>
      <w:bookmarkStart w:id="0" w:name="_GoBack"/>
      <w:bookmarkEnd w:id="0"/>
    </w:p>
    <w:p w:rsidR="000077AA" w:rsidRPr="00120A88" w:rsidRDefault="000077AA" w:rsidP="000077AA">
      <w:pPr>
        <w:spacing w:before="240" w:line="440" w:lineRule="exact"/>
        <w:rPr>
          <w:rFonts w:eastAsia="微軟正黑體"/>
          <w:b/>
          <w:color w:val="D60093"/>
          <w:szCs w:val="26"/>
        </w:rPr>
      </w:pPr>
      <w:r w:rsidRPr="00120A88">
        <w:rPr>
          <w:rFonts w:eastAsia="微軟正黑體" w:hint="eastAsia"/>
          <w:b/>
          <w:color w:val="D60093"/>
          <w:szCs w:val="26"/>
        </w:rPr>
        <w:t>金點新秀設計獎</w:t>
      </w:r>
      <w:r w:rsidRPr="00120A88">
        <w:rPr>
          <w:rFonts w:eastAsia="微軟正黑體" w:hint="eastAsia"/>
          <w:b/>
          <w:color w:val="D60093"/>
          <w:szCs w:val="26"/>
        </w:rPr>
        <w:t>-</w:t>
      </w:r>
      <w:r w:rsidRPr="00120A88">
        <w:rPr>
          <w:rFonts w:eastAsia="微軟正黑體" w:hint="eastAsia"/>
          <w:b/>
          <w:color w:val="D60093"/>
          <w:szCs w:val="26"/>
        </w:rPr>
        <w:t>設計界的明日之星！發掘實力堅強的新秀設計師</w:t>
      </w:r>
    </w:p>
    <w:p w:rsidR="00145D9A" w:rsidRDefault="00BA6A11" w:rsidP="000077AA">
      <w:pPr>
        <w:spacing w:line="400" w:lineRule="exact"/>
        <w:jc w:val="both"/>
        <w:rPr>
          <w:rFonts w:ascii="微軟正黑體" w:eastAsia="微軟正黑體" w:hAnsi="微軟正黑體" w:hint="eastAsia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7E6FAA09" wp14:editId="1CDB151B">
            <wp:simplePos x="0" y="0"/>
            <wp:positionH relativeFrom="column">
              <wp:posOffset>1898650</wp:posOffset>
            </wp:positionH>
            <wp:positionV relativeFrom="paragraph">
              <wp:posOffset>1077595</wp:posOffset>
            </wp:positionV>
            <wp:extent cx="1833880" cy="1222375"/>
            <wp:effectExtent l="0" t="0" r="0" b="0"/>
            <wp:wrapThrough wrapText="bothSides">
              <wp:wrapPolygon edited="0">
                <wp:start x="0" y="0"/>
                <wp:lineTo x="0" y="21207"/>
                <wp:lineTo x="21316" y="21207"/>
                <wp:lineTo x="21316" y="0"/>
                <wp:lineTo x="0" y="0"/>
              </wp:wrapPolygon>
            </wp:wrapThrough>
            <wp:docPr id="5" name="圖片 5" descr="\\192.168.10.68\Userprofie\ruby_chou\桌面\金點新秀設計獎\圖片運用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68\Userprofie\ruby_chou\桌面\金點新秀設計獎\圖片運用\IMG_7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sz w:val="22"/>
        </w:rPr>
        <w:drawing>
          <wp:anchor distT="0" distB="0" distL="114300" distR="114300" simplePos="0" relativeHeight="251662336" behindDoc="1" locked="0" layoutInCell="1" allowOverlap="1" wp14:anchorId="1BC56DA0" wp14:editId="000B4B2D">
            <wp:simplePos x="0" y="0"/>
            <wp:positionH relativeFrom="column">
              <wp:posOffset>3795395</wp:posOffset>
            </wp:positionH>
            <wp:positionV relativeFrom="paragraph">
              <wp:posOffset>1077595</wp:posOffset>
            </wp:positionV>
            <wp:extent cx="1834515" cy="1222375"/>
            <wp:effectExtent l="0" t="0" r="0" b="0"/>
            <wp:wrapThrough wrapText="bothSides">
              <wp:wrapPolygon edited="0">
                <wp:start x="0" y="0"/>
                <wp:lineTo x="0" y="21207"/>
                <wp:lineTo x="21308" y="21207"/>
                <wp:lineTo x="21308" y="0"/>
                <wp:lineTo x="0" y="0"/>
              </wp:wrapPolygon>
            </wp:wrapThrough>
            <wp:docPr id="6" name="圖片 6" descr="\\192.168.10.68\Userprofie\ruby_chou\桌面\金點新秀設計獎\圖片運用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68\Userprofie\ruby_chou\桌面\金點新秀設計獎\圖片運用\IMG_1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4C4FABBA" wp14:editId="277BE91F">
            <wp:simplePos x="0" y="0"/>
            <wp:positionH relativeFrom="column">
              <wp:posOffset>-635</wp:posOffset>
            </wp:positionH>
            <wp:positionV relativeFrom="paragraph">
              <wp:posOffset>1077595</wp:posOffset>
            </wp:positionV>
            <wp:extent cx="1838325" cy="1222375"/>
            <wp:effectExtent l="0" t="0" r="9525" b="0"/>
            <wp:wrapThrough wrapText="bothSides">
              <wp:wrapPolygon edited="0">
                <wp:start x="0" y="0"/>
                <wp:lineTo x="0" y="21207"/>
                <wp:lineTo x="21488" y="21207"/>
                <wp:lineTo x="21488" y="0"/>
                <wp:lineTo x="0" y="0"/>
              </wp:wrapPolygon>
            </wp:wrapThrough>
            <wp:docPr id="4" name="圖片 4" descr="\\192.168.10.68\Userprofie\ruby_chou\桌面\金點新秀設計獎\圖片運用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68\Userprofie\ruby_chou\桌面\金點新秀設計獎\圖片運用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88" w:rsidRPr="00F27C1C">
        <w:rPr>
          <w:rFonts w:ascii="微軟正黑體" w:eastAsia="微軟正黑體" w:hAnsi="微軟正黑體" w:hint="eastAsia"/>
          <w:sz w:val="22"/>
        </w:rPr>
        <w:t>「新一代設計展」自1982年創辦迄今</w:t>
      </w:r>
      <w:r w:rsidR="00120A88">
        <w:rPr>
          <w:rFonts w:ascii="微軟正黑體" w:eastAsia="微軟正黑體" w:hAnsi="微軟正黑體" w:hint="eastAsia"/>
          <w:sz w:val="22"/>
        </w:rPr>
        <w:t>，於2015年</w:t>
      </w:r>
      <w:r w:rsidR="006875FA">
        <w:rPr>
          <w:rFonts w:ascii="微軟正黑體" w:eastAsia="微軟正黑體" w:hAnsi="微軟正黑體" w:hint="eastAsia"/>
          <w:sz w:val="22"/>
        </w:rPr>
        <w:t>將</w:t>
      </w:r>
      <w:r w:rsidR="00120A88">
        <w:rPr>
          <w:rFonts w:ascii="微軟正黑體" w:eastAsia="微軟正黑體" w:hAnsi="微軟正黑體" w:hint="eastAsia"/>
          <w:sz w:val="22"/>
        </w:rPr>
        <w:t>邁入第34</w:t>
      </w:r>
      <w:r w:rsidR="006875FA">
        <w:rPr>
          <w:rFonts w:ascii="微軟正黑體" w:eastAsia="微軟正黑體" w:hAnsi="微軟正黑體" w:hint="eastAsia"/>
          <w:sz w:val="22"/>
        </w:rPr>
        <w:t>屆，共</w:t>
      </w:r>
      <w:r w:rsidR="00120A88">
        <w:rPr>
          <w:rFonts w:ascii="微軟正黑體" w:eastAsia="微軟正黑體" w:hAnsi="微軟正黑體" w:hint="eastAsia"/>
          <w:sz w:val="22"/>
        </w:rPr>
        <w:t>來自</w:t>
      </w:r>
      <w:r w:rsidR="00120A88" w:rsidRPr="00F27C1C">
        <w:rPr>
          <w:rFonts w:ascii="微軟正黑體" w:eastAsia="微軟正黑體" w:hAnsi="微軟正黑體" w:hint="eastAsia"/>
          <w:sz w:val="22"/>
        </w:rPr>
        <w:t>國內</w:t>
      </w:r>
      <w:r w:rsidR="00120A88">
        <w:rPr>
          <w:rFonts w:ascii="微軟正黑體" w:eastAsia="微軟正黑體" w:hAnsi="微軟正黑體" w:hint="eastAsia"/>
          <w:sz w:val="22"/>
        </w:rPr>
        <w:t>63</w:t>
      </w:r>
      <w:r w:rsidR="00120A88" w:rsidRPr="00F27C1C">
        <w:rPr>
          <w:rFonts w:ascii="微軟正黑體" w:eastAsia="微軟正黑體" w:hAnsi="微軟正黑體" w:hint="eastAsia"/>
          <w:sz w:val="22"/>
        </w:rPr>
        <w:t>校</w:t>
      </w:r>
      <w:r w:rsidR="00120A88">
        <w:rPr>
          <w:rFonts w:ascii="微軟正黑體" w:eastAsia="微軟正黑體" w:hAnsi="微軟正黑體" w:hint="eastAsia"/>
          <w:sz w:val="22"/>
        </w:rPr>
        <w:t>126所設計相關科系</w:t>
      </w:r>
      <w:r w:rsidR="00120A88" w:rsidRPr="00F27C1C">
        <w:rPr>
          <w:rFonts w:ascii="微軟正黑體" w:eastAsia="微軟正黑體" w:hAnsi="微軟正黑體" w:hint="eastAsia"/>
          <w:sz w:val="22"/>
        </w:rPr>
        <w:t>一同參展，超過</w:t>
      </w:r>
      <w:r w:rsidR="00120A88">
        <w:rPr>
          <w:rFonts w:ascii="微軟正黑體" w:eastAsia="微軟正黑體" w:hAnsi="微軟正黑體" w:hint="eastAsia"/>
          <w:sz w:val="22"/>
        </w:rPr>
        <w:t>12</w:t>
      </w:r>
      <w:r w:rsidR="00120A88" w:rsidRPr="00F27C1C">
        <w:rPr>
          <w:rFonts w:ascii="微軟正黑體" w:eastAsia="微軟正黑體" w:hAnsi="微軟正黑體" w:hint="eastAsia"/>
          <w:sz w:val="22"/>
        </w:rPr>
        <w:t>,000</w:t>
      </w:r>
      <w:r w:rsidR="00120A88">
        <w:rPr>
          <w:rFonts w:ascii="微軟正黑體" w:eastAsia="微軟正黑體" w:hAnsi="微軟正黑體" w:hint="eastAsia"/>
          <w:sz w:val="22"/>
        </w:rPr>
        <w:t>名</w:t>
      </w:r>
      <w:r w:rsidR="00120A88" w:rsidRPr="00F27C1C">
        <w:rPr>
          <w:rFonts w:ascii="微軟正黑體" w:eastAsia="微軟正黑體" w:hAnsi="微軟正黑體" w:hint="eastAsia"/>
          <w:sz w:val="22"/>
        </w:rPr>
        <w:t>參展學生齊聚一堂。</w:t>
      </w:r>
      <w:r w:rsidR="000077AA">
        <w:rPr>
          <w:rFonts w:ascii="微軟正黑體" w:eastAsia="微軟正黑體" w:hAnsi="微軟正黑體" w:hint="eastAsia"/>
          <w:sz w:val="22"/>
        </w:rPr>
        <w:t>並將在展會中</w:t>
      </w:r>
      <w:r w:rsidR="000077AA" w:rsidRPr="00C853CF">
        <w:rPr>
          <w:rFonts w:ascii="微軟正黑體" w:eastAsia="微軟正黑體" w:hAnsi="微軟正黑體" w:hint="eastAsia"/>
          <w:sz w:val="22"/>
        </w:rPr>
        <w:t>辦理</w:t>
      </w:r>
      <w:r w:rsidR="000077AA" w:rsidRPr="000077AA">
        <w:rPr>
          <w:rFonts w:ascii="微軟正黑體" w:eastAsia="微軟正黑體" w:hAnsi="微軟正黑體" w:hint="eastAsia"/>
          <w:sz w:val="22"/>
        </w:rPr>
        <w:t>唯一官方獎項「金點新秀設計獎」</w:t>
      </w:r>
      <w:r w:rsidR="000077AA" w:rsidRPr="00C853CF">
        <w:rPr>
          <w:rFonts w:ascii="微軟正黑體" w:eastAsia="微軟正黑體" w:hAnsi="微軟正黑體" w:hint="eastAsia"/>
          <w:sz w:val="22"/>
        </w:rPr>
        <w:t>，</w:t>
      </w:r>
      <w:r w:rsidR="000077AA">
        <w:rPr>
          <w:rFonts w:ascii="微軟正黑體" w:eastAsia="微軟正黑體" w:hAnsi="微軟正黑體" w:hint="eastAsia"/>
          <w:sz w:val="22"/>
        </w:rPr>
        <w:t>展+獎 皆由經濟部主辦、</w:t>
      </w:r>
      <w:r w:rsidR="000077AA" w:rsidRPr="00BA2114">
        <w:rPr>
          <w:rFonts w:ascii="微軟正黑體" w:eastAsia="微軟正黑體" w:hAnsi="微軟正黑體" w:hint="eastAsia"/>
          <w:sz w:val="22"/>
        </w:rPr>
        <w:t>台灣創意設計中心執行，</w:t>
      </w:r>
      <w:r w:rsidR="000077AA">
        <w:rPr>
          <w:rFonts w:ascii="微軟正黑體" w:eastAsia="微軟正黑體" w:hAnsi="微軟正黑體" w:hint="eastAsia"/>
          <w:sz w:val="22"/>
        </w:rPr>
        <w:t>雙向</w:t>
      </w:r>
      <w:r w:rsidR="000077AA" w:rsidRPr="00BA2114">
        <w:rPr>
          <w:rFonts w:ascii="微軟正黑體" w:eastAsia="微軟正黑體" w:hAnsi="微軟正黑體" w:hint="eastAsia"/>
          <w:sz w:val="22"/>
        </w:rPr>
        <w:t>結合</w:t>
      </w:r>
      <w:r w:rsidR="000077AA">
        <w:rPr>
          <w:rFonts w:ascii="微軟正黑體" w:eastAsia="微軟正黑體" w:hAnsi="微軟正黑體" w:hint="eastAsia"/>
          <w:sz w:val="22"/>
        </w:rPr>
        <w:t>各項</w:t>
      </w:r>
      <w:r w:rsidR="000077AA" w:rsidRPr="00BA2114">
        <w:rPr>
          <w:rFonts w:ascii="微軟正黑體" w:eastAsia="微軟正黑體" w:hAnsi="微軟正黑體" w:hint="eastAsia"/>
          <w:sz w:val="22"/>
        </w:rPr>
        <w:t>資源整合，</w:t>
      </w:r>
      <w:r w:rsidR="000077AA">
        <w:rPr>
          <w:rFonts w:ascii="微軟正黑體" w:eastAsia="微軟正黑體" w:hAnsi="微軟正黑體" w:hint="eastAsia"/>
          <w:sz w:val="22"/>
        </w:rPr>
        <w:t>全面</w:t>
      </w:r>
      <w:r w:rsidR="000077AA" w:rsidRPr="00BA2114">
        <w:rPr>
          <w:rFonts w:ascii="微軟正黑體" w:eastAsia="微軟正黑體" w:hAnsi="微軟正黑體" w:hint="eastAsia"/>
          <w:sz w:val="22"/>
        </w:rPr>
        <w:t>提升獎項榮耀地位</w:t>
      </w:r>
      <w:r w:rsidR="000077AA" w:rsidRPr="00F27C1C">
        <w:rPr>
          <w:rFonts w:ascii="微軟正黑體" w:eastAsia="微軟正黑體" w:hAnsi="微軟正黑體" w:hint="eastAsia"/>
          <w:sz w:val="22"/>
        </w:rPr>
        <w:t>，</w:t>
      </w:r>
      <w:r w:rsidR="000077AA">
        <w:rPr>
          <w:rFonts w:ascii="微軟正黑體" w:eastAsia="微軟正黑體" w:hAnsi="微軟正黑體" w:hint="eastAsia"/>
          <w:sz w:val="22"/>
        </w:rPr>
        <w:t>為新秀設計師打造夢寐以求的頂級獎項</w:t>
      </w:r>
      <w:r w:rsidR="000077AA" w:rsidRPr="00F27C1C">
        <w:rPr>
          <w:rFonts w:ascii="微軟正黑體" w:eastAsia="微軟正黑體" w:hAnsi="微軟正黑體" w:hint="eastAsia"/>
          <w:sz w:val="22"/>
        </w:rPr>
        <w:t>，預期將</w:t>
      </w:r>
      <w:r w:rsidR="00145D9A">
        <w:rPr>
          <w:rFonts w:ascii="微軟正黑體" w:eastAsia="微軟正黑體" w:hAnsi="微軟正黑體" w:hint="eastAsia"/>
          <w:sz w:val="22"/>
        </w:rPr>
        <w:t>創另一波高峰</w:t>
      </w:r>
      <w:r w:rsidR="00145D9A" w:rsidRPr="00F27C1C">
        <w:rPr>
          <w:rFonts w:ascii="微軟正黑體" w:eastAsia="微軟正黑體" w:hAnsi="微軟正黑體" w:hint="eastAsia"/>
          <w:sz w:val="22"/>
        </w:rPr>
        <w:t>。</w:t>
      </w:r>
    </w:p>
    <w:p w:rsidR="00BA6A11" w:rsidRDefault="000077AA" w:rsidP="000077AA">
      <w:pPr>
        <w:spacing w:line="400" w:lineRule="exact"/>
        <w:jc w:val="both"/>
        <w:rPr>
          <w:rFonts w:ascii="微軟正黑體" w:eastAsia="微軟正黑體" w:hAnsi="微軟正黑體" w:hint="eastAsia"/>
          <w:sz w:val="22"/>
        </w:rPr>
      </w:pPr>
      <w:r>
        <w:rPr>
          <w:rFonts w:ascii="微軟正黑體" w:eastAsia="微軟正黑體" w:hAnsi="微軟正黑體" w:hint="eastAsia"/>
          <w:sz w:val="22"/>
        </w:rPr>
        <w:t>為此，我們將首度前進校園做近距離獎項的分享說明會，歡迎 貴校</w:t>
      </w:r>
      <w:r w:rsidR="008A14A5">
        <w:rPr>
          <w:rFonts w:ascii="微軟正黑體" w:eastAsia="微軟正黑體" w:hAnsi="微軟正黑體" w:hint="eastAsia"/>
          <w:sz w:val="22"/>
        </w:rPr>
        <w:t>參加</w:t>
      </w:r>
      <w:r>
        <w:rPr>
          <w:rFonts w:ascii="微軟正黑體" w:eastAsia="微軟正黑體" w:hAnsi="微軟正黑體" w:hint="eastAsia"/>
          <w:sz w:val="22"/>
        </w:rPr>
        <w:t>「2015新一代設計展應屆畢業生」齊聚一堂的同時，我們能</w:t>
      </w:r>
      <w:r w:rsidR="008A14A5">
        <w:rPr>
          <w:rFonts w:ascii="微軟正黑體" w:eastAsia="微軟正黑體" w:hAnsi="微軟正黑體" w:hint="eastAsia"/>
          <w:sz w:val="22"/>
        </w:rPr>
        <w:t>有機會前往</w:t>
      </w:r>
      <w:r>
        <w:rPr>
          <w:rFonts w:ascii="微軟正黑體" w:eastAsia="微軟正黑體" w:hAnsi="微軟正黑體" w:hint="eastAsia"/>
          <w:sz w:val="22"/>
        </w:rPr>
        <w:t>分享，</w:t>
      </w:r>
      <w:r w:rsidR="00BA6A11">
        <w:rPr>
          <w:rFonts w:ascii="微軟正黑體" w:eastAsia="微軟正黑體" w:hAnsi="微軟正黑體" w:hint="eastAsia"/>
          <w:sz w:val="22"/>
        </w:rPr>
        <w:t>把</w:t>
      </w:r>
      <w:r w:rsidR="008A14A5">
        <w:rPr>
          <w:rFonts w:ascii="微軟正黑體" w:eastAsia="微軟正黑體" w:hAnsi="微軟正黑體" w:hint="eastAsia"/>
          <w:sz w:val="22"/>
        </w:rPr>
        <w:t>資訊</w:t>
      </w:r>
      <w:r>
        <w:rPr>
          <w:rFonts w:ascii="微軟正黑體" w:eastAsia="微軟正黑體" w:hAnsi="微軟正黑體" w:hint="eastAsia"/>
          <w:sz w:val="22"/>
        </w:rPr>
        <w:t>告訴給新秀設計師們</w:t>
      </w:r>
      <w:r w:rsidR="008A14A5">
        <w:rPr>
          <w:rFonts w:ascii="微軟正黑體" w:eastAsia="微軟正黑體" w:hAnsi="微軟正黑體" w:hint="eastAsia"/>
          <w:sz w:val="22"/>
        </w:rPr>
        <w:t>共襄盛舉。</w:t>
      </w:r>
    </w:p>
    <w:p w:rsidR="00BA6A11" w:rsidRPr="00BA6A11" w:rsidRDefault="008A14A5" w:rsidP="00120A88">
      <w:pPr>
        <w:spacing w:line="400" w:lineRule="exact"/>
        <w:jc w:val="both"/>
        <w:rPr>
          <w:rFonts w:ascii="微軟正黑體" w:eastAsia="微軟正黑體" w:hAnsi="微軟正黑體" w:hint="eastAsia"/>
          <w:sz w:val="22"/>
        </w:rPr>
      </w:pPr>
      <w:r>
        <w:rPr>
          <w:rFonts w:ascii="微軟正黑體" w:eastAsia="微軟正黑體" w:hAnsi="微軟正黑體" w:hint="eastAsia"/>
          <w:sz w:val="22"/>
        </w:rPr>
        <w:t>--------------------------------------------------------------------------------------</w:t>
      </w:r>
      <w:r w:rsidR="00BA6A11">
        <w:rPr>
          <w:rFonts w:ascii="微軟正黑體" w:eastAsia="微軟正黑體" w:hAnsi="微軟正黑體" w:hint="eastAsia"/>
          <w:sz w:val="22"/>
        </w:rPr>
        <w:t>-------</w:t>
      </w:r>
    </w:p>
    <w:p w:rsidR="00D165D3" w:rsidRPr="00D165D3" w:rsidRDefault="00D165D3" w:rsidP="00120A88">
      <w:pPr>
        <w:spacing w:line="400" w:lineRule="exact"/>
        <w:jc w:val="both"/>
        <w:rPr>
          <w:rFonts w:eastAsia="微軟正黑體" w:hint="eastAsia"/>
          <w:b/>
          <w:color w:val="D60093"/>
          <w:szCs w:val="24"/>
        </w:rPr>
      </w:pPr>
      <w:r w:rsidRPr="00D165D3">
        <w:rPr>
          <w:rFonts w:eastAsia="微軟正黑體"/>
          <w:b/>
          <w:noProof/>
          <w:color w:val="D60093"/>
          <w:szCs w:val="24"/>
        </w:rPr>
        <w:drawing>
          <wp:anchor distT="0" distB="0" distL="114300" distR="114300" simplePos="0" relativeHeight="251659264" behindDoc="1" locked="0" layoutInCell="1" allowOverlap="1" wp14:anchorId="5D8E035E" wp14:editId="2C241A8C">
            <wp:simplePos x="0" y="0"/>
            <wp:positionH relativeFrom="column">
              <wp:posOffset>4694555</wp:posOffset>
            </wp:positionH>
            <wp:positionV relativeFrom="paragraph">
              <wp:posOffset>13335</wp:posOffset>
            </wp:positionV>
            <wp:extent cx="942975" cy="467360"/>
            <wp:effectExtent l="0" t="0" r="9525" b="8890"/>
            <wp:wrapThrough wrapText="bothSides">
              <wp:wrapPolygon edited="0">
                <wp:start x="0" y="0"/>
                <wp:lineTo x="0" y="21130"/>
                <wp:lineTo x="21382" y="21130"/>
                <wp:lineTo x="21382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_logo(橫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4A5" w:rsidRPr="00D165D3">
        <w:rPr>
          <w:rFonts w:ascii="微軟正黑體" w:eastAsia="微軟正黑體" w:hAnsi="微軟正黑體" w:hint="eastAsia"/>
          <w:b/>
          <w:color w:val="D60093"/>
          <w:szCs w:val="24"/>
        </w:rPr>
        <w:t>※</w:t>
      </w:r>
      <w:r w:rsidR="008A14A5" w:rsidRPr="00D165D3">
        <w:rPr>
          <w:rFonts w:eastAsia="微軟正黑體" w:hint="eastAsia"/>
          <w:b/>
          <w:color w:val="D60093"/>
          <w:szCs w:val="24"/>
        </w:rPr>
        <w:t>歡迎有興趣的學校</w:t>
      </w:r>
      <w:r w:rsidR="00F354A2" w:rsidRPr="00D165D3">
        <w:rPr>
          <w:rFonts w:eastAsia="微軟正黑體" w:hint="eastAsia"/>
          <w:b/>
          <w:color w:val="D60093"/>
          <w:szCs w:val="24"/>
        </w:rPr>
        <w:t>請</w:t>
      </w:r>
      <w:r w:rsidR="008A14A5" w:rsidRPr="00D165D3">
        <w:rPr>
          <w:rFonts w:eastAsia="微軟正黑體" w:hint="eastAsia"/>
          <w:b/>
          <w:color w:val="D60093"/>
          <w:szCs w:val="24"/>
        </w:rPr>
        <w:t>填寫本申請表</w:t>
      </w:r>
      <w:r w:rsidRPr="00D165D3">
        <w:rPr>
          <w:rFonts w:eastAsia="微軟正黑體" w:hint="eastAsia"/>
          <w:b/>
          <w:color w:val="D60093"/>
          <w:szCs w:val="24"/>
        </w:rPr>
        <w:t xml:space="preserve"> </w:t>
      </w:r>
    </w:p>
    <w:tbl>
      <w:tblPr>
        <w:tblpPr w:leftFromText="180" w:rightFromText="180" w:vertAnchor="page" w:tblpX="28" w:tblpY="8506"/>
        <w:tblW w:w="89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1"/>
        <w:gridCol w:w="2552"/>
        <w:gridCol w:w="1559"/>
        <w:gridCol w:w="3119"/>
      </w:tblGrid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top w:val="thickThinSmallGap" w:sz="12" w:space="0" w:color="auto"/>
              <w:left w:val="thinThickSmallGap" w:sz="12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學  校</w:t>
            </w:r>
          </w:p>
        </w:tc>
        <w:tc>
          <w:tcPr>
            <w:tcW w:w="2552" w:type="dxa"/>
            <w:tcBorders>
              <w:top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</w:p>
        </w:tc>
        <w:tc>
          <w:tcPr>
            <w:tcW w:w="155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 w:firstLineChars="150" w:firstLine="360"/>
              <w:jc w:val="both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科  系</w:t>
            </w:r>
          </w:p>
        </w:tc>
        <w:tc>
          <w:tcPr>
            <w:tcW w:w="311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</w:p>
        </w:tc>
      </w:tr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區  域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ind w:right="-631" w:firstLineChars="50" w:firstLine="120"/>
              <w:jc w:val="both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□ 北部     □ 中部     □ 南部     □ 東部</w:t>
            </w:r>
          </w:p>
        </w:tc>
      </w:tr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地  址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 xml:space="preserve"> </w:t>
            </w:r>
          </w:p>
        </w:tc>
      </w:tr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top w:val="single" w:sz="4" w:space="0" w:color="auto"/>
              <w:left w:val="thinThickSmallGap" w:sz="12" w:space="0" w:color="auto"/>
              <w:bottom w:val="single" w:sz="6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人  數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 xml:space="preserve"> 學生________人     老師________人</w:t>
            </w:r>
          </w:p>
        </w:tc>
      </w:tr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left w:val="thinThickSmallGap" w:sz="12" w:space="0" w:color="auto"/>
              <w:bottom w:val="single" w:sz="4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聯絡人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職  稱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D165D3" w:rsidRPr="00CE5ACD" w:rsidRDefault="00D165D3" w:rsidP="00D165D3">
            <w:pPr>
              <w:rPr>
                <w:rFonts w:asciiTheme="minorEastAsia" w:hAnsiTheme="minorEastAsia"/>
                <w:b/>
              </w:rPr>
            </w:pPr>
          </w:p>
        </w:tc>
      </w:tr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top w:val="single" w:sz="4" w:space="0" w:color="auto"/>
              <w:left w:val="thinThickSmallGap" w:sz="12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手  機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 w:firstLineChars="150" w:firstLine="360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E - mail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widowControl/>
              <w:ind w:right="-631"/>
              <w:jc w:val="both"/>
              <w:textAlignment w:val="bottom"/>
              <w:rPr>
                <w:rFonts w:asciiTheme="minorEastAsia" w:hAnsiTheme="minorEastAsia"/>
                <w:b/>
              </w:rPr>
            </w:pPr>
          </w:p>
        </w:tc>
      </w:tr>
      <w:tr w:rsidR="00D165D3" w:rsidRPr="00CE5ACD" w:rsidTr="00D165D3">
        <w:trPr>
          <w:cantSplit/>
          <w:trHeight w:val="510"/>
        </w:trPr>
        <w:tc>
          <w:tcPr>
            <w:tcW w:w="1731" w:type="dxa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日  期</w:t>
            </w:r>
          </w:p>
        </w:tc>
        <w:tc>
          <w:tcPr>
            <w:tcW w:w="7230" w:type="dxa"/>
            <w:gridSpan w:val="3"/>
            <w:tcBorders>
              <w:top w:val="doub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tabs>
                <w:tab w:val="left" w:pos="960"/>
                <w:tab w:val="left" w:pos="241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348"/>
                <w:tab w:val="left" w:pos="11520"/>
              </w:tabs>
              <w:autoSpaceDE w:val="0"/>
              <w:autoSpaceDN w:val="0"/>
              <w:spacing w:before="100" w:after="100"/>
              <w:ind w:firstLineChars="50" w:firstLine="120"/>
              <w:jc w:val="both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104 年    月     日</w:t>
            </w:r>
            <w:r w:rsidRPr="00360C7B">
              <w:rPr>
                <w:rFonts w:asciiTheme="minorEastAsia" w:hAnsiTheme="minorEastAsia" w:hint="eastAsia"/>
                <w:b/>
              </w:rPr>
              <w:t xml:space="preserve"> (</w:t>
            </w:r>
            <w:r>
              <w:rPr>
                <w:rFonts w:asciiTheme="minorEastAsia" w:hAnsiTheme="minorEastAsia" w:hint="eastAsia"/>
                <w:b/>
              </w:rPr>
              <w:t>建議</w:t>
            </w:r>
            <w:r>
              <w:rPr>
                <w:rFonts w:ascii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hAnsiTheme="minorEastAsia" w:hint="eastAsia"/>
                <w:b/>
              </w:rPr>
              <w:t>3月份)</w:t>
            </w:r>
          </w:p>
        </w:tc>
      </w:tr>
      <w:tr w:rsidR="00D165D3" w:rsidRPr="00CE5ACD" w:rsidTr="00D165D3">
        <w:trPr>
          <w:cantSplit/>
          <w:trHeight w:val="1185"/>
        </w:trPr>
        <w:tc>
          <w:tcPr>
            <w:tcW w:w="173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時  間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D165D3" w:rsidRPr="00CE5ACD" w:rsidRDefault="00D165D3" w:rsidP="00D165D3">
            <w:pPr>
              <w:tabs>
                <w:tab w:val="left" w:pos="960"/>
                <w:tab w:val="left" w:pos="241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348"/>
                <w:tab w:val="left" w:pos="11520"/>
              </w:tabs>
              <w:autoSpaceDE w:val="0"/>
              <w:autoSpaceDN w:val="0"/>
              <w:spacing w:before="100" w:after="100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 xml:space="preserve"> □ 上午：</w:t>
            </w:r>
          </w:p>
          <w:p w:rsidR="00D165D3" w:rsidRPr="00CE5ACD" w:rsidRDefault="00D165D3" w:rsidP="00D165D3">
            <w:pPr>
              <w:tabs>
                <w:tab w:val="left" w:pos="960"/>
                <w:tab w:val="left" w:pos="241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348"/>
                <w:tab w:val="left" w:pos="11520"/>
              </w:tabs>
              <w:autoSpaceDE w:val="0"/>
              <w:autoSpaceDN w:val="0"/>
              <w:spacing w:before="100" w:after="100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 xml:space="preserve"> □ 下午：</w:t>
            </w:r>
          </w:p>
        </w:tc>
      </w:tr>
      <w:tr w:rsidR="00D165D3" w:rsidRPr="00CE5ACD" w:rsidTr="00D165D3">
        <w:trPr>
          <w:cantSplit/>
          <w:trHeight w:val="692"/>
        </w:trPr>
        <w:tc>
          <w:tcPr>
            <w:tcW w:w="173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:rsidR="00D165D3" w:rsidRPr="00CE5ACD" w:rsidRDefault="00D165D3" w:rsidP="00D165D3">
            <w:pPr>
              <w:jc w:val="center"/>
              <w:textAlignment w:val="bottom"/>
              <w:rPr>
                <w:rFonts w:asciiTheme="minorEastAsia" w:hAnsiTheme="minorEastAsia"/>
                <w:b/>
              </w:rPr>
            </w:pPr>
            <w:r w:rsidRPr="00CE5ACD">
              <w:rPr>
                <w:rFonts w:asciiTheme="minorEastAsia" w:hAnsiTheme="minorEastAsia" w:hint="eastAsia"/>
                <w:b/>
              </w:rPr>
              <w:t>建  議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D165D3" w:rsidRPr="00CE5ACD" w:rsidRDefault="00D165D3" w:rsidP="00D165D3">
            <w:pPr>
              <w:tabs>
                <w:tab w:val="left" w:pos="960"/>
                <w:tab w:val="left" w:pos="241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348"/>
                <w:tab w:val="left" w:pos="11520"/>
              </w:tabs>
              <w:autoSpaceDE w:val="0"/>
              <w:autoSpaceDN w:val="0"/>
              <w:spacing w:before="100" w:after="100"/>
              <w:textAlignment w:val="bottom"/>
              <w:rPr>
                <w:rFonts w:asciiTheme="minorEastAsia" w:hAnsiTheme="minorEastAsia"/>
                <w:b/>
              </w:rPr>
            </w:pPr>
          </w:p>
        </w:tc>
      </w:tr>
      <w:tr w:rsidR="00D165D3" w:rsidRPr="00CE5ACD" w:rsidTr="00D165D3">
        <w:trPr>
          <w:cantSplit/>
          <w:trHeight w:val="985"/>
        </w:trPr>
        <w:tc>
          <w:tcPr>
            <w:tcW w:w="8961" w:type="dxa"/>
            <w:gridSpan w:val="4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thickThinSmallGap" w:sz="12" w:space="0" w:color="auto"/>
            </w:tcBorders>
            <w:vAlign w:val="center"/>
          </w:tcPr>
          <w:p w:rsidR="00D165D3" w:rsidRPr="00CE5ACD" w:rsidRDefault="00D165D3" w:rsidP="00D165D3">
            <w:pPr>
              <w:tabs>
                <w:tab w:val="left" w:pos="960"/>
                <w:tab w:val="left" w:pos="241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348"/>
                <w:tab w:val="left" w:pos="11520"/>
              </w:tabs>
              <w:autoSpaceDE w:val="0"/>
              <w:autoSpaceDN w:val="0"/>
              <w:spacing w:before="100" w:after="100"/>
              <w:textAlignment w:val="bottom"/>
              <w:rPr>
                <w:rFonts w:asciiTheme="minorEastAsia" w:hAnsiTheme="minorEastAsia"/>
                <w:b/>
                <w:sz w:val="20"/>
              </w:rPr>
            </w:pPr>
            <w:r w:rsidRPr="00CE5ACD">
              <w:rPr>
                <w:rFonts w:asciiTheme="minorEastAsia" w:hAnsiTheme="minorEastAsia" w:hint="eastAsia"/>
                <w:b/>
              </w:rPr>
              <w:t xml:space="preserve"> </w:t>
            </w:r>
            <w:r w:rsidRPr="00CE5ACD">
              <w:rPr>
                <w:rFonts w:asciiTheme="minorEastAsia" w:hAnsiTheme="minorEastAsia" w:hint="eastAsia"/>
                <w:b/>
                <w:sz w:val="20"/>
              </w:rPr>
              <w:t>※</w:t>
            </w:r>
            <w:r>
              <w:rPr>
                <w:rFonts w:asciiTheme="minorEastAsia" w:hAnsiTheme="minorEastAsia" w:hint="eastAsia"/>
                <w:b/>
                <w:sz w:val="20"/>
              </w:rPr>
              <w:t xml:space="preserve">請填寫完後 </w:t>
            </w:r>
            <w:r w:rsidRPr="00CE5ACD">
              <w:rPr>
                <w:rFonts w:asciiTheme="minorEastAsia" w:hAnsiTheme="minorEastAsia"/>
                <w:b/>
                <w:sz w:val="20"/>
              </w:rPr>
              <w:t>E-mail</w:t>
            </w:r>
            <w:r>
              <w:rPr>
                <w:rFonts w:asciiTheme="minorEastAsia" w:hAnsiTheme="minorEastAsia" w:hint="eastAsia"/>
                <w:b/>
                <w:sz w:val="20"/>
              </w:rPr>
              <w:t xml:space="preserve"> 回傳至</w:t>
            </w:r>
            <w:r>
              <w:rPr>
                <w:rFonts w:asciiTheme="minorEastAsia" w:hAnsiTheme="minorEastAsia" w:hint="eastAsia"/>
                <w:b/>
                <w:sz w:val="20"/>
              </w:rPr>
              <w:t xml:space="preserve"> </w:t>
            </w:r>
            <w:hyperlink r:id="rId10" w:history="1">
              <w:r w:rsidRPr="000100C6">
                <w:rPr>
                  <w:rStyle w:val="a3"/>
                  <w:rFonts w:ascii="微軟正黑體" w:eastAsia="微軟正黑體" w:hAnsi="微軟正黑體" w:hint="eastAsia"/>
                  <w:b/>
                  <w:sz w:val="20"/>
                </w:rPr>
                <w:t>youngpin@tdc.org.tw</w:t>
              </w:r>
            </w:hyperlink>
            <w:r w:rsidRPr="000100C6">
              <w:rPr>
                <w:rFonts w:asciiTheme="minorEastAsia" w:hAnsiTheme="minorEastAsia" w:hint="eastAsia"/>
                <w:b/>
                <w:sz w:val="20"/>
              </w:rPr>
              <w:t>，或致電 02-</w:t>
            </w:r>
            <w:r w:rsidRPr="000100C6">
              <w:rPr>
                <w:rFonts w:asciiTheme="minorEastAsia" w:hAnsiTheme="minorEastAsia"/>
                <w:b/>
                <w:sz w:val="20"/>
              </w:rPr>
              <w:t>2745-8199 ext.33</w:t>
            </w:r>
            <w:r w:rsidRPr="000100C6">
              <w:rPr>
                <w:rFonts w:asciiTheme="minorEastAsia" w:hAnsiTheme="minorEastAsia" w:hint="eastAsia"/>
                <w:b/>
                <w:sz w:val="20"/>
              </w:rPr>
              <w:t>6</w:t>
            </w:r>
            <w:r>
              <w:rPr>
                <w:rFonts w:asciiTheme="minorEastAsia" w:hAnsiTheme="minorEastAsia" w:hint="eastAsia"/>
                <w:b/>
                <w:sz w:val="20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20"/>
              </w:rPr>
              <w:t>與我們聯絡。</w:t>
            </w:r>
          </w:p>
          <w:p w:rsidR="00D165D3" w:rsidRPr="00CE5ACD" w:rsidRDefault="00D165D3" w:rsidP="00D165D3">
            <w:pPr>
              <w:tabs>
                <w:tab w:val="left" w:pos="960"/>
                <w:tab w:val="left" w:pos="241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348"/>
                <w:tab w:val="left" w:pos="11520"/>
              </w:tabs>
              <w:autoSpaceDE w:val="0"/>
              <w:autoSpaceDN w:val="0"/>
              <w:spacing w:before="100" w:after="100"/>
              <w:ind w:firstLineChars="100" w:firstLine="200"/>
              <w:textAlignment w:val="bottom"/>
              <w:rPr>
                <w:rFonts w:asciiTheme="minorEastAsia" w:hAnsiTheme="minorEastAsia"/>
                <w:b/>
                <w:sz w:val="20"/>
              </w:rPr>
            </w:pPr>
            <w:r w:rsidRPr="00CE5ACD">
              <w:rPr>
                <w:rFonts w:asciiTheme="minorEastAsia" w:hAnsiTheme="minorEastAsia"/>
                <w:b/>
                <w:sz w:val="20"/>
              </w:rPr>
              <w:t>台灣創意設計中心</w:t>
            </w:r>
            <w:r w:rsidRPr="00CE5ACD">
              <w:rPr>
                <w:rFonts w:asciiTheme="minorEastAsia" w:hAnsiTheme="minorEastAsia" w:hint="eastAsia"/>
                <w:b/>
                <w:sz w:val="20"/>
              </w:rPr>
              <w:t xml:space="preserve"> 設計推廣組 周小姐</w:t>
            </w:r>
            <w:r>
              <w:rPr>
                <w:rFonts w:asciiTheme="minorEastAsia" w:hAnsiTheme="minorEastAsia" w:hint="eastAsia"/>
                <w:b/>
                <w:sz w:val="20"/>
              </w:rPr>
              <w:t xml:space="preserve"> / </w:t>
            </w:r>
            <w:r w:rsidRPr="00CE5ACD">
              <w:rPr>
                <w:rFonts w:asciiTheme="minorEastAsia" w:hAnsiTheme="minorEastAsia" w:hint="eastAsia"/>
                <w:b/>
                <w:sz w:val="20"/>
              </w:rPr>
              <w:t>網址</w:t>
            </w:r>
            <w:r>
              <w:rPr>
                <w:rFonts w:asciiTheme="minorEastAsia" w:hAnsiTheme="minorEastAsia" w:hint="eastAsia"/>
                <w:b/>
                <w:sz w:val="20"/>
              </w:rPr>
              <w:t>：</w:t>
            </w:r>
            <w:hyperlink r:id="rId11" w:history="1">
              <w:r w:rsidRPr="00CE5ACD">
                <w:rPr>
                  <w:rFonts w:asciiTheme="minorEastAsia" w:hAnsiTheme="minorEastAsia"/>
                  <w:b/>
                  <w:sz w:val="20"/>
                </w:rPr>
                <w:t>www.yodex.com.tw</w:t>
              </w:r>
            </w:hyperlink>
            <w:r w:rsidRPr="00CE5ACD">
              <w:rPr>
                <w:rFonts w:asciiTheme="minorEastAsia" w:hAnsiTheme="minorEastAsia" w:hint="eastAsia"/>
                <w:b/>
                <w:sz w:val="20"/>
              </w:rPr>
              <w:t>、</w:t>
            </w:r>
            <w:r w:rsidRPr="00CE5ACD">
              <w:rPr>
                <w:rFonts w:asciiTheme="minorEastAsia" w:hAnsiTheme="minorEastAsia"/>
                <w:b/>
                <w:sz w:val="20"/>
              </w:rPr>
              <w:t>www.goldenpin.org.tw</w:t>
            </w:r>
          </w:p>
        </w:tc>
      </w:tr>
    </w:tbl>
    <w:p w:rsidR="006875FA" w:rsidRPr="00D165D3" w:rsidRDefault="00F354A2" w:rsidP="00120A88">
      <w:pPr>
        <w:spacing w:line="400" w:lineRule="exact"/>
        <w:jc w:val="both"/>
        <w:rPr>
          <w:rFonts w:eastAsia="微軟正黑體"/>
          <w:b/>
          <w:color w:val="000000" w:themeColor="text1"/>
          <w:sz w:val="22"/>
          <w:szCs w:val="24"/>
        </w:rPr>
      </w:pPr>
      <w:r w:rsidRPr="00D165D3">
        <w:rPr>
          <w:rFonts w:eastAsia="微軟正黑體" w:hint="eastAsia"/>
          <w:b/>
          <w:color w:val="000000" w:themeColor="text1"/>
          <w:sz w:val="22"/>
          <w:szCs w:val="24"/>
        </w:rPr>
        <w:t>備註：推廣說明會一場次為</w:t>
      </w:r>
      <w:r w:rsidRPr="00D165D3">
        <w:rPr>
          <w:rFonts w:eastAsia="微軟正黑體" w:hint="eastAsia"/>
          <w:b/>
          <w:color w:val="000000" w:themeColor="text1"/>
          <w:sz w:val="22"/>
          <w:szCs w:val="24"/>
        </w:rPr>
        <w:t>30</w:t>
      </w:r>
      <w:r w:rsidRPr="00D165D3">
        <w:rPr>
          <w:rFonts w:eastAsia="微軟正黑體" w:hint="eastAsia"/>
          <w:b/>
          <w:color w:val="000000" w:themeColor="text1"/>
          <w:sz w:val="22"/>
          <w:szCs w:val="24"/>
        </w:rPr>
        <w:t>分鐘</w:t>
      </w:r>
    </w:p>
    <w:p w:rsidR="00CE5ACD" w:rsidRPr="00CE5ACD" w:rsidRDefault="00CE5ACD">
      <w:pPr>
        <w:rPr>
          <w:b/>
        </w:rPr>
      </w:pPr>
    </w:p>
    <w:sectPr w:rsidR="00CE5ACD" w:rsidRPr="00CE5ACD" w:rsidSect="00145D9A">
      <w:pgSz w:w="11906" w:h="16838"/>
      <w:pgMar w:top="1134" w:right="1474" w:bottom="1134" w:left="147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CD"/>
    <w:rsid w:val="000077AA"/>
    <w:rsid w:val="000100C6"/>
    <w:rsid w:val="00120A88"/>
    <w:rsid w:val="00145D9A"/>
    <w:rsid w:val="001B0BAA"/>
    <w:rsid w:val="00360C7B"/>
    <w:rsid w:val="00637DD5"/>
    <w:rsid w:val="006875FA"/>
    <w:rsid w:val="007B628B"/>
    <w:rsid w:val="008A14A5"/>
    <w:rsid w:val="008E40A5"/>
    <w:rsid w:val="00A51CF4"/>
    <w:rsid w:val="00BA6A11"/>
    <w:rsid w:val="00CE5ACD"/>
    <w:rsid w:val="00D165D3"/>
    <w:rsid w:val="00F3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A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0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0BA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D165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A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0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0BA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D165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yodex.com.tw/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youngpin@tdc.org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周如蕙</dc:creator>
  <cp:lastModifiedBy>周如蕙</cp:lastModifiedBy>
  <cp:revision>9</cp:revision>
  <dcterms:created xsi:type="dcterms:W3CDTF">2015-01-20T08:29:00Z</dcterms:created>
  <dcterms:modified xsi:type="dcterms:W3CDTF">2015-01-21T02:53:00Z</dcterms:modified>
</cp:coreProperties>
</file>